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328" w:rsidRDefault="00684328" w:rsidP="00684328">
      <w:pPr>
        <w:pStyle w:val="Cuerpo"/>
        <w:spacing w:before="210" w:after="205"/>
      </w:pPr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La Universidad [Nombre de la universidad] participa en el proyecto "</w:t>
      </w:r>
      <w:proofErr w:type="spellStart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University</w:t>
      </w:r>
      <w:proofErr w:type="spellEnd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 xml:space="preserve"> </w:t>
      </w:r>
      <w:proofErr w:type="spellStart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Walking</w:t>
      </w:r>
      <w:proofErr w:type="spellEnd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 xml:space="preserve"> </w:t>
      </w:r>
      <w:proofErr w:type="spellStart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Community</w:t>
      </w:r>
      <w:proofErr w:type="spellEnd"/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" para promover hábitos saludables en la comunidad universitaria</w:t>
      </w:r>
    </w:p>
    <w:p w:rsidR="00684328" w:rsidRDefault="00684328" w:rsidP="00684328">
      <w:pPr>
        <w:pStyle w:val="Cuerpo"/>
        <w:spacing w:before="210" w:after="205"/>
      </w:pPr>
      <w:r>
        <w:rPr>
          <w:rStyle w:val="Ninguno"/>
          <w:rFonts w:ascii="Helvetica Neue" w:hAnsi="Helvetica Neue"/>
          <w:i/>
          <w:iCs/>
          <w:color w:val="313131"/>
          <w:sz w:val="21"/>
          <w:szCs w:val="21"/>
          <w:u w:color="313131"/>
        </w:rPr>
        <w:t>Esta iniciativa del Grupo Compostela fomenta el bienestar físico y la sostenibilidad a través del caminar como práctica cotidiana</w:t>
      </w:r>
    </w:p>
    <w:p w:rsidR="00684328" w:rsidRDefault="00684328" w:rsidP="00684328">
      <w:pPr>
        <w:pStyle w:val="Cuerpo"/>
        <w:spacing w:before="210" w:after="205"/>
      </w:pP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[Ciudad, fecha] – La [Nombre de la universidad], como miembro activo del </w:t>
      </w:r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Grupo Compostela de Universidades</w:t>
      </w: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, se suma al proyecto </w:t>
      </w:r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"</w:t>
      </w:r>
      <w:proofErr w:type="spellStart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University</w:t>
      </w:r>
      <w:proofErr w:type="spellEnd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 xml:space="preserve"> </w:t>
      </w:r>
      <w:proofErr w:type="spellStart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Walking</w:t>
      </w:r>
      <w:proofErr w:type="spellEnd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 xml:space="preserve"> </w:t>
      </w:r>
      <w:proofErr w:type="spellStart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Community</w:t>
      </w:r>
      <w:proofErr w:type="spellEnd"/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"</w:t>
      </w: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>, una iniciativa que promueve el movimiento sostenible y los hábitos saludables entre estudiantes, docentes y personal universitario.</w:t>
      </w:r>
    </w:p>
    <w:p w:rsidR="00684328" w:rsidRDefault="00684328" w:rsidP="00684328">
      <w:pPr>
        <w:pStyle w:val="Cuerpo"/>
        <w:spacing w:before="210" w:after="205"/>
      </w:pP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Esta acción busca integrar el </w:t>
      </w:r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caminar</w:t>
      </w: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 como una herramienta de bienestar físico, social y medioambiental en las instituciones académicas. A través de rutas urbanas y naturales, talleres y eventos colaborativos, la comunidad universitaria podrá conectar con su entorno mientras adopta un estilo de vida más activo.</w:t>
      </w:r>
    </w:p>
    <w:p w:rsidR="00684328" w:rsidRDefault="00684328" w:rsidP="00684328">
      <w:pPr>
        <w:pStyle w:val="Cuerpo"/>
        <w:spacing w:before="210" w:after="205"/>
      </w:pP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El proyecto refuerza el compromiso de las universidades socias con los </w:t>
      </w:r>
      <w:r>
        <w:rPr>
          <w:rStyle w:val="Ninguno"/>
          <w:rFonts w:ascii="Helvetica Neue" w:hAnsi="Helvetica Neue"/>
          <w:b/>
          <w:bCs/>
          <w:color w:val="313131"/>
          <w:sz w:val="21"/>
          <w:szCs w:val="21"/>
          <w:u w:color="313131"/>
        </w:rPr>
        <w:t>Objetivos de Desarrollo Sostenible (ODS)</w:t>
      </w: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 de la ONU, especialmente en salud (ODS 3), educación de calidad (ODS 4) y ciudades sostenibles (ODS 11).</w:t>
      </w:r>
    </w:p>
    <w:p w:rsidR="00684328" w:rsidRDefault="00684328" w:rsidP="00684328">
      <w:pPr>
        <w:pStyle w:val="Cuerpo"/>
        <w:spacing w:after="0"/>
      </w:pPr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 xml:space="preserve">La [Nombre de la universidad] invita a toda su comunidad a sumarse a las actividades que se desarrollarán en los próximos meses. Para más información, consulta la noticia oficial en la  </w:t>
      </w:r>
      <w:hyperlink r:id="rId4" w:history="1">
        <w:r>
          <w:rPr>
            <w:rStyle w:val="Hyperlink0"/>
          </w:rPr>
          <w:t xml:space="preserve">web del Grupo Compostela de </w:t>
        </w:r>
        <w:proofErr w:type="spellStart"/>
        <w:r>
          <w:rPr>
            <w:rStyle w:val="Hyperlink0"/>
          </w:rPr>
          <w:t>Univerasidades</w:t>
        </w:r>
        <w:proofErr w:type="spellEnd"/>
      </w:hyperlink>
      <w:r>
        <w:rPr>
          <w:rStyle w:val="Ninguno"/>
          <w:rFonts w:ascii="Helvetica Neue" w:hAnsi="Helvetica Neue"/>
          <w:color w:val="313131"/>
          <w:sz w:val="21"/>
          <w:szCs w:val="21"/>
          <w:u w:color="313131"/>
        </w:rPr>
        <w:t>).</w:t>
      </w:r>
    </w:p>
    <w:p w:rsidR="00626E70" w:rsidRDefault="00626E70"/>
    <w:sectPr w:rsidR="00626E70" w:rsidSect="00684328">
      <w:headerReference w:type="default" r:id="rId5"/>
      <w:footerReference w:type="default" r:id="rId6"/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ceraypi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28"/>
    <w:rsid w:val="00232643"/>
    <w:rsid w:val="002A08E9"/>
    <w:rsid w:val="00544576"/>
    <w:rsid w:val="00626E70"/>
    <w:rsid w:val="00684328"/>
    <w:rsid w:val="00F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BAE42E4-41F3-DF44-916B-5F8BA253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432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4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43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4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43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4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4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4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8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432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8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843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43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843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32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3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4328"/>
    <w:rPr>
      <w:b/>
      <w:bCs/>
      <w:smallCaps/>
      <w:color w:val="0F4761" w:themeColor="accent1" w:themeShade="BF"/>
      <w:spacing w:val="5"/>
    </w:rPr>
  </w:style>
  <w:style w:type="paragraph" w:customStyle="1" w:styleId="Cabeceraypie">
    <w:name w:val="Cabecera y pie"/>
    <w:rsid w:val="0068432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uerpo">
    <w:name w:val="Cuerpo"/>
    <w:rsid w:val="00684328"/>
    <w:pPr>
      <w:pBdr>
        <w:top w:val="nil"/>
        <w:left w:val="nil"/>
        <w:bottom w:val="nil"/>
        <w:right w:val="nil"/>
        <w:between w:val="nil"/>
        <w:bar w:val="nil"/>
      </w:pBdr>
      <w:spacing w:line="279" w:lineRule="auto"/>
    </w:pPr>
    <w:rPr>
      <w:rFonts w:ascii="Aptos" w:eastAsia="Aptos" w:hAnsi="Aptos" w:cs="Aptos"/>
      <w:color w:val="000000"/>
      <w:kern w:val="0"/>
      <w:u w:color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684328"/>
    <w:rPr>
      <w:lang w:val="es-ES_tradnl"/>
    </w:rPr>
  </w:style>
  <w:style w:type="character" w:customStyle="1" w:styleId="Hyperlink0">
    <w:name w:val="Hyperlink.0"/>
    <w:basedOn w:val="Fuentedeprrafopredeter"/>
    <w:rsid w:val="00684328"/>
    <w:rPr>
      <w:rFonts w:ascii="Helvetica Neue" w:eastAsia="Helvetica Neue" w:hAnsi="Helvetica Neue" w:cs="Helvetica Neue"/>
      <w:outline w:val="0"/>
      <w:color w:val="313131"/>
      <w:sz w:val="21"/>
      <w:szCs w:val="21"/>
      <w:u w:val="single" w:color="313131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eb.gcompostela.org/es/university-walking-community-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Ramonde Lago</dc:creator>
  <cp:keywords/>
  <dc:description/>
  <cp:lastModifiedBy>Adolfo Ramonde Lago</cp:lastModifiedBy>
  <cp:revision>1</cp:revision>
  <dcterms:created xsi:type="dcterms:W3CDTF">2025-04-26T11:12:00Z</dcterms:created>
  <dcterms:modified xsi:type="dcterms:W3CDTF">2025-04-26T11:12:00Z</dcterms:modified>
</cp:coreProperties>
</file>